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B" w:rsidRDefault="004927CB" w:rsidP="004927CB">
      <w:pPr>
        <w:pStyle w:val="NormalWeb"/>
        <w:spacing w:before="0" w:beforeAutospacing="0" w:after="0" w:afterAutospacing="0"/>
        <w:jc w:val="both"/>
        <w:rPr>
          <w:rStyle w:val="Strong"/>
          <w:rFonts w:cs="Tahoma"/>
          <w:lang w:val="en-GB"/>
        </w:rPr>
      </w:pPr>
    </w:p>
    <w:p w:rsidR="00A011D5" w:rsidRPr="00CF4E59" w:rsidRDefault="00A011D5" w:rsidP="00A011D5">
      <w:pPr>
        <w:pStyle w:val="Default"/>
        <w:jc w:val="center"/>
        <w:rPr>
          <w:b/>
          <w:bCs/>
          <w:color w:val="auto"/>
          <w:sz w:val="36"/>
          <w:szCs w:val="36"/>
          <w:lang w:val="bg-BG"/>
        </w:rPr>
      </w:pPr>
      <w:r w:rsidRPr="00CF4E59">
        <w:rPr>
          <w:b/>
          <w:bCs/>
          <w:color w:val="auto"/>
          <w:sz w:val="36"/>
          <w:szCs w:val="36"/>
        </w:rPr>
        <w:t>The 45</w:t>
      </w:r>
      <w:r w:rsidRPr="00DE1D3E">
        <w:rPr>
          <w:rFonts w:ascii="Times New Roman Bold" w:hAnsi="Times New Roman Bold"/>
          <w:b/>
          <w:bCs/>
          <w:color w:val="auto"/>
          <w:sz w:val="36"/>
          <w:szCs w:val="36"/>
        </w:rPr>
        <w:t>th</w:t>
      </w:r>
      <w:r w:rsidRPr="00CF4E59">
        <w:rPr>
          <w:b/>
          <w:bCs/>
          <w:color w:val="auto"/>
          <w:sz w:val="36"/>
          <w:szCs w:val="36"/>
        </w:rPr>
        <w:t xml:space="preserve"> IAD Conference</w:t>
      </w:r>
    </w:p>
    <w:p w:rsidR="004927CB" w:rsidRDefault="004927CB" w:rsidP="004927CB">
      <w:pPr>
        <w:pStyle w:val="NormalWeb"/>
        <w:spacing w:before="0" w:beforeAutospacing="0" w:after="0" w:afterAutospacing="0"/>
        <w:jc w:val="both"/>
        <w:rPr>
          <w:rStyle w:val="Strong"/>
          <w:rFonts w:cs="Tahoma"/>
          <w:lang w:val="en-GB"/>
        </w:rPr>
      </w:pPr>
    </w:p>
    <w:p w:rsidR="00BD4299" w:rsidRDefault="00BD4299" w:rsidP="004927CB">
      <w:pPr>
        <w:pStyle w:val="NormalWeb"/>
        <w:spacing w:before="0" w:beforeAutospacing="0" w:after="0" w:afterAutospacing="0"/>
        <w:jc w:val="both"/>
        <w:rPr>
          <w:rStyle w:val="Strong"/>
          <w:rFonts w:cs="Tahoma"/>
          <w:lang w:val="en-GB"/>
        </w:rPr>
      </w:pPr>
    </w:p>
    <w:p w:rsidR="00A011D5" w:rsidRPr="001D414E" w:rsidRDefault="00A011D5" w:rsidP="00A011D5">
      <w:pPr>
        <w:jc w:val="center"/>
        <w:rPr>
          <w:noProof/>
          <w:color w:val="336699"/>
          <w:sz w:val="36"/>
          <w:szCs w:val="36"/>
          <w:lang w:val="en-GB"/>
        </w:rPr>
      </w:pPr>
      <w:r>
        <w:rPr>
          <w:rFonts w:ascii="Verdana" w:hAnsi="Verdana"/>
          <w:b/>
          <w:color w:val="336699"/>
          <w:sz w:val="36"/>
          <w:szCs w:val="36"/>
          <w:lang w:val="en-US"/>
        </w:rPr>
        <w:t>ABSTRACT</w:t>
      </w:r>
      <w:r w:rsidRPr="001D414E">
        <w:rPr>
          <w:rFonts w:ascii="Verdana" w:hAnsi="Verdana"/>
          <w:b/>
          <w:color w:val="336699"/>
          <w:sz w:val="36"/>
          <w:szCs w:val="36"/>
          <w:lang w:val="en-GB"/>
        </w:rPr>
        <w:t xml:space="preserve"> FORM</w:t>
      </w:r>
    </w:p>
    <w:p w:rsidR="004734B9" w:rsidRPr="004734B9" w:rsidRDefault="004927CB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5D1C4C">
        <w:rPr>
          <w:sz w:val="32"/>
          <w:szCs w:val="32"/>
          <w:lang w:val="en-GB"/>
        </w:rPr>
        <w:br/>
      </w:r>
      <w:r w:rsidR="004734B9" w:rsidRPr="004734B9">
        <w:rPr>
          <w:rStyle w:val="Strong"/>
          <w:rFonts w:cs="Tahoma"/>
          <w:sz w:val="28"/>
          <w:szCs w:val="28"/>
          <w:lang w:val="en-GB"/>
        </w:rPr>
        <w:t>1. Title of the paper</w:t>
      </w:r>
      <w:r w:rsidR="004734B9" w:rsidRPr="004734B9">
        <w:rPr>
          <w:rFonts w:cs="Tahoma"/>
          <w:sz w:val="28"/>
          <w:szCs w:val="28"/>
          <w:lang w:val="en-GB"/>
        </w:rPr>
        <w:t xml:space="preserve">: </w:t>
      </w:r>
      <w:proofErr w:type="spellStart"/>
      <w:r w:rsidR="004734B9" w:rsidRPr="004734B9">
        <w:rPr>
          <w:bCs/>
        </w:rPr>
        <w:t>should</w:t>
      </w:r>
      <w:proofErr w:type="spellEnd"/>
      <w:r w:rsidR="004734B9" w:rsidRPr="004734B9">
        <w:rPr>
          <w:bCs/>
        </w:rPr>
        <w:t xml:space="preserve"> </w:t>
      </w:r>
      <w:proofErr w:type="spellStart"/>
      <w:r w:rsidR="004734B9" w:rsidRPr="004734B9">
        <w:rPr>
          <w:bCs/>
        </w:rPr>
        <w:t>be</w:t>
      </w:r>
      <w:proofErr w:type="spellEnd"/>
      <w:r w:rsidR="004734B9" w:rsidRPr="004734B9">
        <w:rPr>
          <w:rFonts w:cs="Tahoma"/>
          <w:lang w:val="en-GB"/>
        </w:rPr>
        <w:t xml:space="preserve"> written in lower-case letters, font </w:t>
      </w:r>
      <w:r w:rsidR="004734B9" w:rsidRPr="004734B9">
        <w:rPr>
          <w:rStyle w:val="Emphasis"/>
          <w:rFonts w:cs="Tahoma"/>
          <w:lang w:val="en-GB"/>
        </w:rPr>
        <w:t>Times New Roman,</w:t>
      </w:r>
      <w:r w:rsidR="004734B9" w:rsidRPr="004734B9">
        <w:rPr>
          <w:rFonts w:cs="Tahoma"/>
          <w:lang w:val="en-GB"/>
        </w:rPr>
        <w:t xml:space="preserve"> font size 14, </w:t>
      </w:r>
      <w:r w:rsidR="004734B9" w:rsidRPr="004734B9">
        <w:rPr>
          <w:rStyle w:val="Strong"/>
          <w:rFonts w:cs="Tahoma"/>
          <w:lang w:val="en-GB"/>
        </w:rPr>
        <w:t>Bold</w:t>
      </w:r>
      <w:r w:rsidR="004734B9" w:rsidRPr="004734B9">
        <w:rPr>
          <w:rFonts w:cs="Tahoma"/>
          <w:lang w:val="en-GB"/>
        </w:rPr>
        <w:t xml:space="preserve">, alignment </w:t>
      </w:r>
      <w:proofErr w:type="spellStart"/>
      <w:r w:rsidR="004734B9" w:rsidRPr="004734B9">
        <w:rPr>
          <w:rFonts w:cs="Tahoma"/>
          <w:lang w:val="en-GB"/>
        </w:rPr>
        <w:t>Centered</w:t>
      </w:r>
      <w:proofErr w:type="spellEnd"/>
      <w:r w:rsidR="004734B9" w:rsidRPr="004734B9">
        <w:rPr>
          <w:rFonts w:cs="Tahoma"/>
          <w:lang w:val="en-GB"/>
        </w:rPr>
        <w:t>, line spacing Single; in English.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4734B9">
        <w:rPr>
          <w:rFonts w:cs="Tahoma"/>
          <w:lang w:val="en-GB"/>
        </w:rPr>
        <w:br/>
      </w:r>
      <w:r w:rsidRPr="004734B9">
        <w:rPr>
          <w:rStyle w:val="Strong"/>
          <w:rFonts w:cs="Tahoma"/>
          <w:lang w:val="en-GB"/>
        </w:rPr>
        <w:t>2. </w:t>
      </w:r>
      <w:r w:rsidRPr="004734B9">
        <w:rPr>
          <w:rStyle w:val="Strong"/>
          <w:rFonts w:ascii="Times New Roman Bold" w:hAnsi="Times New Roman Bold" w:cs="Tahoma"/>
          <w:lang w:val="en-GB"/>
        </w:rPr>
        <w:t>Authors</w:t>
      </w:r>
      <w:r w:rsidRPr="004734B9">
        <w:rPr>
          <w:rFonts w:cs="Tahoma"/>
          <w:lang w:val="en-GB"/>
        </w:rPr>
        <w:t xml:space="preserve">: </w:t>
      </w:r>
      <w:proofErr w:type="spellStart"/>
      <w:r w:rsidRPr="004734B9">
        <w:rPr>
          <w:rFonts w:cs="Tahoma"/>
          <w:bCs/>
        </w:rPr>
        <w:t>should</w:t>
      </w:r>
      <w:proofErr w:type="spellEnd"/>
      <w:r w:rsidRPr="004734B9">
        <w:rPr>
          <w:rFonts w:cs="Tahoma"/>
          <w:bCs/>
        </w:rPr>
        <w:t xml:space="preserve"> </w:t>
      </w:r>
      <w:proofErr w:type="spellStart"/>
      <w:r w:rsidRPr="004734B9">
        <w:rPr>
          <w:rFonts w:cs="Tahoma"/>
          <w:bCs/>
        </w:rPr>
        <w:t>be</w:t>
      </w:r>
      <w:proofErr w:type="spellEnd"/>
      <w:r w:rsidRPr="004734B9">
        <w:rPr>
          <w:rFonts w:cs="Tahoma"/>
          <w:lang w:val="en-GB"/>
        </w:rPr>
        <w:t xml:space="preserve"> written in lower-case letters, font </w:t>
      </w:r>
      <w:r w:rsidRPr="004734B9">
        <w:rPr>
          <w:rStyle w:val="Emphasis"/>
          <w:rFonts w:cs="Tahoma"/>
          <w:lang w:val="en-GB"/>
        </w:rPr>
        <w:t>Times New Roman,</w:t>
      </w:r>
      <w:r w:rsidRPr="004734B9">
        <w:rPr>
          <w:rFonts w:cs="Tahoma"/>
          <w:lang w:val="en-GB"/>
        </w:rPr>
        <w:t xml:space="preserve"> font size 12, </w:t>
      </w:r>
      <w:r w:rsidRPr="004734B9">
        <w:rPr>
          <w:rStyle w:val="Strong"/>
          <w:rFonts w:cs="Tahoma"/>
          <w:lang w:val="en-GB"/>
        </w:rPr>
        <w:t>Bold</w:t>
      </w:r>
      <w:r w:rsidRPr="004734B9">
        <w:rPr>
          <w:rFonts w:cs="Tahoma"/>
          <w:lang w:val="en-GB"/>
        </w:rPr>
        <w:t xml:space="preserve">, </w:t>
      </w:r>
      <w:proofErr w:type="spellStart"/>
      <w:r w:rsidRPr="004734B9">
        <w:rPr>
          <w:rFonts w:cs="Tahoma"/>
          <w:lang w:val="en-GB"/>
        </w:rPr>
        <w:t>Centered</w:t>
      </w:r>
      <w:proofErr w:type="spellEnd"/>
      <w:r w:rsidRPr="004734B9">
        <w:rPr>
          <w:rFonts w:cs="Tahoma"/>
          <w:lang w:val="en-GB"/>
        </w:rPr>
        <w:t>. The given name should be written before the surname. Where there are several authors, their names need to be separated by comma.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4734B9">
        <w:rPr>
          <w:rFonts w:cs="Tahoma"/>
          <w:lang w:val="en-GB"/>
        </w:rPr>
        <w:br/>
      </w:r>
      <w:r w:rsidRPr="004734B9">
        <w:rPr>
          <w:rStyle w:val="Strong"/>
          <w:rFonts w:cs="Tahoma"/>
          <w:lang w:val="en-GB"/>
        </w:rPr>
        <w:t>3. Authors’ affiliation and contact data</w:t>
      </w:r>
      <w:r w:rsidRPr="004734B9">
        <w:rPr>
          <w:rFonts w:cs="Tahoma"/>
          <w:lang w:val="en-GB"/>
        </w:rPr>
        <w:t xml:space="preserve">: </w:t>
      </w:r>
      <w:proofErr w:type="spellStart"/>
      <w:r w:rsidRPr="004734B9">
        <w:rPr>
          <w:rFonts w:cs="Tahoma"/>
          <w:bCs/>
        </w:rPr>
        <w:t>should</w:t>
      </w:r>
      <w:proofErr w:type="spellEnd"/>
      <w:r w:rsidRPr="004734B9">
        <w:rPr>
          <w:rFonts w:cs="Tahoma"/>
          <w:bCs/>
        </w:rPr>
        <w:t xml:space="preserve"> </w:t>
      </w:r>
      <w:proofErr w:type="spellStart"/>
      <w:r w:rsidRPr="004734B9">
        <w:rPr>
          <w:rFonts w:cs="Tahoma"/>
          <w:bCs/>
        </w:rPr>
        <w:t>be</w:t>
      </w:r>
      <w:proofErr w:type="spellEnd"/>
      <w:r w:rsidRPr="004734B9">
        <w:rPr>
          <w:rFonts w:cs="Tahoma"/>
          <w:lang w:val="en-GB"/>
        </w:rPr>
        <w:t xml:space="preserve"> written in lower-case letters, font </w:t>
      </w:r>
      <w:r w:rsidRPr="004734B9">
        <w:rPr>
          <w:rStyle w:val="Emphasis"/>
          <w:rFonts w:cs="Tahoma"/>
          <w:lang w:val="en-GB"/>
        </w:rPr>
        <w:t>Times New Roman,</w:t>
      </w:r>
      <w:r w:rsidRPr="004734B9">
        <w:rPr>
          <w:rFonts w:cs="Tahoma"/>
          <w:lang w:val="en-GB"/>
        </w:rPr>
        <w:t xml:space="preserve"> font size 12, alignment Left, line spacing Single; in English. The complete name of the department, institution, its complete address and postal code, and the first/ corresponding author’s e-mail address should be included. In case there are authors affiliated to different institutions, then, each name should have a superscript number and </w:t>
      </w:r>
      <w:r w:rsidRPr="004734B9">
        <w:rPr>
          <w:lang w:val="en-US"/>
        </w:rPr>
        <w:t>the</w:t>
      </w:r>
      <w:r w:rsidRPr="004734B9">
        <w:t xml:space="preserve"> </w:t>
      </w:r>
      <w:proofErr w:type="spellStart"/>
      <w:r w:rsidRPr="004734B9">
        <w:t>corresponding</w:t>
      </w:r>
      <w:proofErr w:type="spellEnd"/>
      <w:r w:rsidRPr="004734B9">
        <w:t xml:space="preserve"> </w:t>
      </w:r>
      <w:proofErr w:type="spellStart"/>
      <w:r w:rsidRPr="004734B9">
        <w:t>superscript</w:t>
      </w:r>
      <w:proofErr w:type="spellEnd"/>
      <w:r w:rsidRPr="004734B9">
        <w:t xml:space="preserve"> </w:t>
      </w:r>
      <w:proofErr w:type="spellStart"/>
      <w:r w:rsidRPr="004734B9">
        <w:t>number</w:t>
      </w:r>
      <w:proofErr w:type="spellEnd"/>
      <w:r w:rsidRPr="004734B9">
        <w:t xml:space="preserve"> </w:t>
      </w:r>
      <w:r w:rsidRPr="004734B9">
        <w:rPr>
          <w:lang w:val="en-US"/>
        </w:rPr>
        <w:t xml:space="preserve">should be placed </w:t>
      </w:r>
      <w:proofErr w:type="spellStart"/>
      <w:r w:rsidRPr="004734B9">
        <w:t>before</w:t>
      </w:r>
      <w:proofErr w:type="spellEnd"/>
      <w:r w:rsidRPr="004734B9">
        <w:t xml:space="preserve"> </w:t>
      </w:r>
      <w:proofErr w:type="spellStart"/>
      <w:r w:rsidRPr="004734B9">
        <w:t>each</w:t>
      </w:r>
      <w:proofErr w:type="spellEnd"/>
      <w:r w:rsidRPr="004734B9">
        <w:t xml:space="preserve"> </w:t>
      </w:r>
      <w:proofErr w:type="spellStart"/>
      <w:r w:rsidRPr="004734B9">
        <w:t>author's</w:t>
      </w:r>
      <w:proofErr w:type="spellEnd"/>
      <w:r w:rsidRPr="004734B9">
        <w:t xml:space="preserve"> </w:t>
      </w:r>
      <w:proofErr w:type="spellStart"/>
      <w:r w:rsidRPr="004734B9">
        <w:t>address</w:t>
      </w:r>
      <w:proofErr w:type="spellEnd"/>
      <w:r w:rsidRPr="004734B9">
        <w:t>.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4734B9">
        <w:rPr>
          <w:rFonts w:cs="Tahoma"/>
          <w:lang w:val="en-GB"/>
        </w:rPr>
        <w:t xml:space="preserve"> </w:t>
      </w:r>
      <w:r w:rsidRPr="004734B9">
        <w:rPr>
          <w:rFonts w:cs="Tahoma"/>
          <w:lang w:val="en-GB"/>
        </w:rPr>
        <w:br/>
      </w:r>
      <w:r w:rsidRPr="004734B9">
        <w:rPr>
          <w:rStyle w:val="Strong"/>
          <w:rFonts w:cs="Tahoma"/>
          <w:lang w:val="en-GB"/>
        </w:rPr>
        <w:t>4. Abstract text</w:t>
      </w:r>
      <w:r w:rsidRPr="004734B9">
        <w:rPr>
          <w:rFonts w:cs="Tahoma"/>
          <w:lang w:val="en-GB"/>
        </w:rPr>
        <w:t xml:space="preserve">: should be written with lower-case letters, font </w:t>
      </w:r>
      <w:r w:rsidRPr="004734B9">
        <w:rPr>
          <w:rStyle w:val="Emphasis"/>
          <w:rFonts w:cs="Tahoma"/>
          <w:lang w:val="en-GB"/>
        </w:rPr>
        <w:t>Times New Roman,</w:t>
      </w:r>
      <w:r w:rsidRPr="004734B9">
        <w:rPr>
          <w:rFonts w:cs="Tahoma"/>
          <w:lang w:val="en-GB"/>
        </w:rPr>
        <w:t xml:space="preserve"> font size 12, alignment Justified, line spacing Single; in English. This should provide a concise statement of the scope of the work and its principal findings and has to contain maximum 350 words.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Style w:val="Strong"/>
          <w:rFonts w:cs="Tahoma"/>
          <w:lang w:val="en-GB"/>
        </w:rPr>
      </w:pP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4734B9">
        <w:rPr>
          <w:rStyle w:val="Strong"/>
          <w:rFonts w:cs="Tahoma"/>
          <w:lang w:val="en-GB"/>
        </w:rPr>
        <w:t>5. Key words</w:t>
      </w:r>
      <w:r w:rsidRPr="004734B9">
        <w:rPr>
          <w:rFonts w:cs="Tahoma"/>
          <w:lang w:val="en-GB"/>
        </w:rPr>
        <w:t xml:space="preserve">: should be written in lower-case letters, font </w:t>
      </w:r>
      <w:r w:rsidRPr="004734B9">
        <w:rPr>
          <w:rStyle w:val="Emphasis"/>
          <w:rFonts w:cs="Tahoma"/>
          <w:lang w:val="en-GB"/>
        </w:rPr>
        <w:t>Times New Roman,</w:t>
      </w:r>
      <w:r w:rsidRPr="004734B9">
        <w:rPr>
          <w:rFonts w:cs="Tahoma"/>
          <w:lang w:val="en-GB"/>
        </w:rPr>
        <w:t xml:space="preserve"> font size 12, alignment Justified, line spacing Single; in English; maximum 6 key words, separated by commas and, in the end, full stop.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4734B9">
        <w:t xml:space="preserve"> </w:t>
      </w:r>
    </w:p>
    <w:p w:rsidR="004734B9" w:rsidRPr="004734B9" w:rsidRDefault="004734B9" w:rsidP="004734B9">
      <w:pPr>
        <w:pStyle w:val="NormalWeb"/>
        <w:spacing w:before="0" w:beforeAutospacing="0" w:after="0" w:afterAutospacing="0"/>
        <w:jc w:val="both"/>
        <w:rPr>
          <w:rFonts w:cs="Tahoma"/>
          <w:lang w:val="en-GB"/>
        </w:rPr>
      </w:pPr>
      <w:r w:rsidRPr="004734B9">
        <w:rPr>
          <w:rStyle w:val="Strong"/>
          <w:rFonts w:cs="Tahoma"/>
          <w:lang w:val="en-GB"/>
        </w:rPr>
        <w:t>6. Acknowledgements (optional)</w:t>
      </w:r>
      <w:r w:rsidRPr="004734B9">
        <w:rPr>
          <w:rFonts w:cs="Tahoma"/>
          <w:lang w:val="en-GB"/>
        </w:rPr>
        <w:t xml:space="preserve">: should be written in lower-case letters, font </w:t>
      </w:r>
      <w:r w:rsidRPr="004734B9">
        <w:rPr>
          <w:rStyle w:val="Emphasis"/>
          <w:rFonts w:cs="Tahoma"/>
          <w:lang w:val="en-GB"/>
        </w:rPr>
        <w:t>Times New Roman,</w:t>
      </w:r>
      <w:r w:rsidRPr="004734B9">
        <w:rPr>
          <w:rFonts w:cs="Tahoma"/>
          <w:lang w:val="en-GB"/>
        </w:rPr>
        <w:t xml:space="preserve"> font size 12, alignment Justified, line spacing Single; in English.</w:t>
      </w:r>
    </w:p>
    <w:p w:rsidR="004927CB" w:rsidRPr="004734B9" w:rsidRDefault="004927CB" w:rsidP="004927CB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4927CB" w:rsidRPr="00817D91" w:rsidRDefault="004927CB" w:rsidP="004927CB">
      <w:pPr>
        <w:pBdr>
          <w:bottom w:val="single" w:sz="4" w:space="1" w:color="0F82AF"/>
        </w:pBdr>
        <w:rPr>
          <w:rFonts w:ascii="Verdana" w:hAnsi="Verdana"/>
          <w:b/>
          <w:noProof/>
          <w:color w:val="0F82AF"/>
          <w:sz w:val="26"/>
          <w:szCs w:val="26"/>
          <w:lang w:val="en-GB"/>
        </w:rPr>
      </w:pPr>
      <w:r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>Scientific topic</w:t>
      </w:r>
      <w:r w:rsidR="00EF37AB">
        <w:rPr>
          <w:rFonts w:ascii="Verdana" w:hAnsi="Verdana"/>
          <w:b/>
          <w:noProof/>
          <w:color w:val="0F82AF"/>
          <w:sz w:val="26"/>
          <w:szCs w:val="26"/>
          <w:lang w:val="en-GB"/>
        </w:rPr>
        <w:t>/s</w:t>
      </w:r>
      <w:r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 xml:space="preserve"> – please choose and tick that way: (x)</w:t>
      </w:r>
    </w:p>
    <w:p w:rsidR="004927CB" w:rsidRPr="00B873AD" w:rsidRDefault="004927CB" w:rsidP="004927CB">
      <w:pPr>
        <w:widowControl w:val="0"/>
        <w:autoSpaceDE w:val="0"/>
        <w:autoSpaceDN w:val="0"/>
        <w:adjustRightInd w:val="0"/>
        <w:rPr>
          <w:b/>
          <w:noProof/>
          <w:color w:val="333333"/>
          <w:sz w:val="22"/>
          <w:szCs w:val="22"/>
          <w:lang w:val="en-GB"/>
        </w:rPr>
      </w:pP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1. </w:t>
      </w:r>
      <w:r w:rsidR="00F55FEB" w:rsidRPr="00484997">
        <w:rPr>
          <w:shd w:val="clear" w:color="auto" w:fill="FFFFFF"/>
          <w:lang w:val="en-US"/>
        </w:rPr>
        <w:t>Biodiversity</w:t>
      </w:r>
      <w:r w:rsidR="00F55FEB" w:rsidRPr="00484997">
        <w:rPr>
          <w:shd w:val="clear" w:color="auto" w:fill="FFFFFF"/>
        </w:rPr>
        <w:t xml:space="preserve"> </w:t>
      </w:r>
      <w:r w:rsidR="00F55FEB" w:rsidRPr="00484997">
        <w:rPr>
          <w:shd w:val="clear" w:color="auto" w:fill="FFFFFF"/>
          <w:lang w:val="en-US"/>
        </w:rPr>
        <w:t>– from microbial communities to water birds and mammals, status and future trends for aquatic species and habitats, biotic processes, soil diversity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2. </w:t>
      </w:r>
      <w:proofErr w:type="spellStart"/>
      <w:r w:rsidR="00F55FEB" w:rsidRPr="00484997">
        <w:rPr>
          <w:color w:val="000000"/>
        </w:rPr>
        <w:t>Protected</w:t>
      </w:r>
      <w:proofErr w:type="spellEnd"/>
      <w:r w:rsidR="00F55FEB" w:rsidRPr="00484997">
        <w:rPr>
          <w:color w:val="000000"/>
        </w:rPr>
        <w:t xml:space="preserve"> </w:t>
      </w:r>
      <w:proofErr w:type="spellStart"/>
      <w:r w:rsidR="00F55FEB" w:rsidRPr="00484997">
        <w:rPr>
          <w:color w:val="000000"/>
        </w:rPr>
        <w:t>areas</w:t>
      </w:r>
      <w:proofErr w:type="spellEnd"/>
      <w:r w:rsidR="00F55FEB" w:rsidRPr="00484997">
        <w:rPr>
          <w:color w:val="000000"/>
        </w:rPr>
        <w:t xml:space="preserve"> </w:t>
      </w:r>
      <w:proofErr w:type="spellStart"/>
      <w:r w:rsidR="00F55FEB" w:rsidRPr="00484997">
        <w:rPr>
          <w:color w:val="000000"/>
        </w:rPr>
        <w:t>and</w:t>
      </w:r>
      <w:proofErr w:type="spellEnd"/>
      <w:r w:rsidR="00F55FEB" w:rsidRPr="00484997">
        <w:rPr>
          <w:color w:val="000000"/>
        </w:rPr>
        <w:t xml:space="preserve"> </w:t>
      </w:r>
      <w:proofErr w:type="spellStart"/>
      <w:r w:rsidR="00F55FEB" w:rsidRPr="00484997">
        <w:rPr>
          <w:color w:val="000000"/>
        </w:rPr>
        <w:t>biodiversity</w:t>
      </w:r>
      <w:proofErr w:type="spellEnd"/>
      <w:r w:rsidR="00F55FEB" w:rsidRPr="00484997">
        <w:rPr>
          <w:color w:val="000000"/>
        </w:rPr>
        <w:t xml:space="preserve"> </w:t>
      </w:r>
      <w:proofErr w:type="spellStart"/>
      <w:r w:rsidR="00F55FEB" w:rsidRPr="00484997">
        <w:rPr>
          <w:color w:val="000000"/>
        </w:rPr>
        <w:t>conservation</w:t>
      </w:r>
      <w:proofErr w:type="spellEnd"/>
      <w:r w:rsidR="00F55FEB" w:rsidRPr="00484997">
        <w:rPr>
          <w:color w:val="000000"/>
          <w:lang w:val="en-US"/>
        </w:rPr>
        <w:t xml:space="preserve">, ecological corridors, </w:t>
      </w:r>
      <w:r w:rsidR="00F55FEB" w:rsidRPr="00484997">
        <w:rPr>
          <w:shd w:val="clear" w:color="auto" w:fill="FFFFFF"/>
          <w:lang w:val="en-US"/>
        </w:rPr>
        <w:t>protection and rehabilitation of Danube sturgeons,</w:t>
      </w:r>
      <w:r w:rsidR="00F55FEB" w:rsidRPr="00484997">
        <w:rPr>
          <w:color w:val="000000"/>
          <w:lang w:val="en-US"/>
        </w:rPr>
        <w:t xml:space="preserve"> soil restoration and protection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3. </w:t>
      </w:r>
      <w:r w:rsidR="00F55FEB" w:rsidRPr="00484997">
        <w:rPr>
          <w:shd w:val="clear" w:color="auto" w:fill="FFFFFF"/>
          <w:lang w:val="en-US"/>
        </w:rPr>
        <w:t>Ecosystem functions and services</w:t>
      </w:r>
      <w:r w:rsidR="00F55FEB" w:rsidRPr="00484997">
        <w:rPr>
          <w:shd w:val="clear" w:color="auto" w:fill="FFFFFF"/>
        </w:rPr>
        <w:t xml:space="preserve"> </w:t>
      </w:r>
      <w:r w:rsidR="00F55FEB" w:rsidRPr="00484997">
        <w:rPr>
          <w:shd w:val="clear" w:color="auto" w:fill="FFFFFF"/>
          <w:lang w:val="en-US"/>
        </w:rPr>
        <w:t>from source to delta, restoration and sustainable use of biological resources, ecosystem management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fr-FR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fr-FR"/>
        </w:rPr>
        <w:t>(  )</w:t>
      </w:r>
      <w:r w:rsidRPr="000B2D95">
        <w:rPr>
          <w:rFonts w:ascii="Verdana" w:hAnsi="Verdana"/>
          <w:b/>
          <w:noProof/>
          <w:sz w:val="20"/>
          <w:szCs w:val="20"/>
          <w:lang w:val="fr-FR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fr-FR"/>
        </w:rPr>
        <w:t xml:space="preserve">4. </w:t>
      </w:r>
      <w:r w:rsidR="00F55FEB" w:rsidRPr="00484997">
        <w:rPr>
          <w:shd w:val="clear" w:color="auto" w:fill="FFFFFF"/>
          <w:lang w:val="en-US"/>
        </w:rPr>
        <w:t>Wetlands and floodplains – ecology and restoration, reconnection to the Danube River, constraints and perspectives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5. </w:t>
      </w:r>
      <w:r w:rsidR="00F55FEB" w:rsidRPr="00484997">
        <w:rPr>
          <w:lang w:val="en-US"/>
        </w:rPr>
        <w:t>The Danube River Delta and coastal ecosystems – challenges, restoration and management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6. </w:t>
      </w:r>
      <w:r w:rsidR="00F55FEB" w:rsidRPr="00484997">
        <w:rPr>
          <w:shd w:val="clear" w:color="auto" w:fill="FFFFFF"/>
          <w:lang w:val="en-US"/>
        </w:rPr>
        <w:t>Riparian landscapes</w:t>
      </w:r>
      <w:r w:rsidR="00F55FEB" w:rsidRPr="00484997">
        <w:rPr>
          <w:shd w:val="clear" w:color="auto" w:fill="FFFFFF"/>
        </w:rPr>
        <w:t xml:space="preserve"> – </w:t>
      </w:r>
      <w:r w:rsidR="00F55FEB" w:rsidRPr="00484997">
        <w:rPr>
          <w:shd w:val="clear" w:color="auto" w:fill="FFFFFF"/>
          <w:lang w:val="en-US"/>
        </w:rPr>
        <w:t>diversity, protection, management and planning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lastRenderedPageBreak/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7. </w:t>
      </w:r>
      <w:proofErr w:type="spellStart"/>
      <w:r w:rsidR="00F55FEB" w:rsidRPr="00484997">
        <w:rPr>
          <w:lang w:val="en-US"/>
        </w:rPr>
        <w:t>Hydromorphological</w:t>
      </w:r>
      <w:proofErr w:type="spellEnd"/>
      <w:r w:rsidR="00F55FEB" w:rsidRPr="00484997">
        <w:rPr>
          <w:lang w:val="en-US"/>
        </w:rPr>
        <w:t xml:space="preserve"> alterations</w:t>
      </w:r>
      <w:r w:rsidR="00F55FEB" w:rsidRPr="00484997">
        <w:t xml:space="preserve"> </w:t>
      </w:r>
      <w:r w:rsidR="00F55FEB" w:rsidRPr="00484997">
        <w:rPr>
          <w:lang w:val="en-US"/>
        </w:rPr>
        <w:t>and habitat changes – mitigation and restoration of hydrological regime and river morphological conditions, river connectivity, habitat management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8. </w:t>
      </w:r>
      <w:r w:rsidR="00F55FEB" w:rsidRPr="00484997">
        <w:rPr>
          <w:color w:val="000000"/>
          <w:lang w:val="en-US"/>
        </w:rPr>
        <w:t>Water quality</w:t>
      </w:r>
      <w:r w:rsidR="00F55FEB" w:rsidRPr="00484997">
        <w:rPr>
          <w:color w:val="000000"/>
        </w:rPr>
        <w:t xml:space="preserve">, </w:t>
      </w:r>
      <w:r w:rsidR="00F55FEB" w:rsidRPr="00484997">
        <w:rPr>
          <w:color w:val="000000"/>
          <w:lang w:val="en-US"/>
        </w:rPr>
        <w:t>from nutrients to toxins – pollution by organic substances, nutrients, hazardous substances, and</w:t>
      </w:r>
      <w:r w:rsidR="00F55FEB" w:rsidRPr="00484997">
        <w:rPr>
          <w:color w:val="000000"/>
          <w:shd w:val="clear" w:color="auto" w:fill="FFFFFF"/>
          <w:lang w:val="en-US"/>
        </w:rPr>
        <w:t xml:space="preserve"> macro- and </w:t>
      </w:r>
      <w:proofErr w:type="spellStart"/>
      <w:r w:rsidR="00F55FEB" w:rsidRPr="00484997">
        <w:rPr>
          <w:color w:val="000000"/>
          <w:shd w:val="clear" w:color="auto" w:fill="FFFFFF"/>
          <w:lang w:val="en-US"/>
        </w:rPr>
        <w:t>microplastics</w:t>
      </w:r>
      <w:proofErr w:type="spellEnd"/>
      <w:r w:rsidR="00F55FEB" w:rsidRPr="00484997">
        <w:rPr>
          <w:color w:val="000000"/>
          <w:shd w:val="clear" w:color="auto" w:fill="FFFFFF"/>
          <w:lang w:val="en-US"/>
        </w:rPr>
        <w:t xml:space="preserve">; chemical and biological monitoring, including </w:t>
      </w:r>
      <w:proofErr w:type="spellStart"/>
      <w:r w:rsidR="00F55FEB" w:rsidRPr="00484997">
        <w:rPr>
          <w:color w:val="000000"/>
          <w:shd w:val="clear" w:color="auto" w:fill="FFFFFF"/>
          <w:lang w:val="en-US"/>
        </w:rPr>
        <w:t>eDNA</w:t>
      </w:r>
      <w:proofErr w:type="spellEnd"/>
      <w:r w:rsidR="00F55FEB" w:rsidRPr="00484997">
        <w:rPr>
          <w:color w:val="000000"/>
          <w:shd w:val="clear" w:color="auto" w:fill="FFFFFF"/>
          <w:lang w:val="en-US"/>
        </w:rPr>
        <w:t>; sediment quality and balance alterations; integrated water management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9. </w:t>
      </w:r>
      <w:r w:rsidR="00F55FEB" w:rsidRPr="00484997">
        <w:rPr>
          <w:shd w:val="clear" w:color="auto" w:fill="FFFFFF"/>
          <w:lang w:val="en-US"/>
        </w:rPr>
        <w:t>Invasive alien species –</w:t>
      </w:r>
      <w:r w:rsidR="00F55FEB" w:rsidRPr="00484997">
        <w:rPr>
          <w:shd w:val="clear" w:color="auto" w:fill="FFFFFF"/>
        </w:rPr>
        <w:t xml:space="preserve"> </w:t>
      </w:r>
      <w:r w:rsidR="00F55FEB" w:rsidRPr="00484997">
        <w:rPr>
          <w:shd w:val="clear" w:color="auto" w:fill="FFFFFF"/>
          <w:lang w:val="en-US"/>
        </w:rPr>
        <w:t>priority species and pathways</w:t>
      </w:r>
      <w:r w:rsidR="00F55FEB" w:rsidRPr="00484997">
        <w:rPr>
          <w:shd w:val="clear" w:color="auto" w:fill="FFFFFF"/>
        </w:rPr>
        <w:t xml:space="preserve"> </w:t>
      </w:r>
      <w:r w:rsidR="00F55FEB" w:rsidRPr="00484997">
        <w:rPr>
          <w:shd w:val="clear" w:color="auto" w:fill="FFFFFF"/>
          <w:lang w:val="en-US"/>
        </w:rPr>
        <w:t>of introduction and spread, impact, prevention and management, restoration of damaged ecosystems</w:t>
      </w:r>
    </w:p>
    <w:p w:rsidR="00F55FEB" w:rsidRPr="000B2D95" w:rsidRDefault="00F55FEB" w:rsidP="00F55FE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10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. </w:t>
      </w:r>
      <w:proofErr w:type="spellStart"/>
      <w:r w:rsidRPr="00484997">
        <w:rPr>
          <w:color w:val="000000"/>
        </w:rPr>
        <w:t>Climate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change</w:t>
      </w:r>
      <w:proofErr w:type="spellEnd"/>
      <w:r w:rsidRPr="00484997">
        <w:rPr>
          <w:color w:val="000000"/>
        </w:rPr>
        <w:t xml:space="preserve"> </w:t>
      </w:r>
      <w:r w:rsidRPr="00484997">
        <w:rPr>
          <w:color w:val="000000"/>
          <w:lang w:val="en-US"/>
        </w:rPr>
        <w:t>(</w:t>
      </w:r>
      <w:r w:rsidRPr="00484997">
        <w:rPr>
          <w:color w:val="000000"/>
          <w:shd w:val="clear" w:color="auto" w:fill="FFFFFF"/>
          <w:lang w:val="en-US"/>
        </w:rPr>
        <w:t>droughts, floods, water scarcity, extreme events, etc.)</w:t>
      </w:r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and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land-use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change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impacts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on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aquatic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ecosystems</w:t>
      </w:r>
      <w:proofErr w:type="spellEnd"/>
      <w:r w:rsidRPr="00484997">
        <w:rPr>
          <w:color w:val="000000"/>
          <w:lang w:val="en-US"/>
        </w:rPr>
        <w:t>, mitigation and climate change adaptation</w:t>
      </w:r>
      <w:r w:rsidRPr="00484997">
        <w:rPr>
          <w:shd w:val="clear" w:color="auto" w:fill="FFFFFF"/>
          <w:lang w:val="en-US"/>
        </w:rPr>
        <w:t xml:space="preserve"> in the Danube River Basin</w:t>
      </w:r>
    </w:p>
    <w:p w:rsidR="00F55FEB" w:rsidRPr="000B2D95" w:rsidRDefault="00F55FEB" w:rsidP="00F55FE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11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. </w:t>
      </w:r>
      <w:proofErr w:type="spellStart"/>
      <w:r w:rsidRPr="00484997">
        <w:rPr>
          <w:color w:val="000000"/>
        </w:rPr>
        <w:t>The</w:t>
      </w:r>
      <w:proofErr w:type="spellEnd"/>
      <w:r w:rsidRPr="00484997">
        <w:rPr>
          <w:color w:val="000000"/>
        </w:rPr>
        <w:t xml:space="preserve"> </w:t>
      </w:r>
      <w:r w:rsidRPr="00484997">
        <w:rPr>
          <w:color w:val="000000"/>
          <w:lang w:val="en-US"/>
        </w:rPr>
        <w:t>h</w:t>
      </w:r>
      <w:proofErr w:type="spellStart"/>
      <w:r w:rsidRPr="00484997">
        <w:rPr>
          <w:color w:val="000000"/>
        </w:rPr>
        <w:t>uman</w:t>
      </w:r>
      <w:proofErr w:type="spellEnd"/>
      <w:r w:rsidRPr="00484997">
        <w:rPr>
          <w:color w:val="000000"/>
        </w:rPr>
        <w:t xml:space="preserve"> </w:t>
      </w:r>
      <w:r w:rsidRPr="00484997">
        <w:rPr>
          <w:color w:val="000000"/>
          <w:lang w:val="en-US"/>
        </w:rPr>
        <w:t>d</w:t>
      </w:r>
      <w:proofErr w:type="spellStart"/>
      <w:r w:rsidRPr="00484997">
        <w:rPr>
          <w:color w:val="000000"/>
        </w:rPr>
        <w:t>imension</w:t>
      </w:r>
      <w:proofErr w:type="spellEnd"/>
      <w:r w:rsidRPr="00484997">
        <w:rPr>
          <w:color w:val="000000"/>
        </w:rPr>
        <w:t xml:space="preserve"> – </w:t>
      </w:r>
      <w:proofErr w:type="spellStart"/>
      <w:r w:rsidRPr="00484997">
        <w:rPr>
          <w:color w:val="000000"/>
        </w:rPr>
        <w:t>rivers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as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socio-ecological</w:t>
      </w:r>
      <w:proofErr w:type="spellEnd"/>
      <w:r w:rsidRPr="00484997">
        <w:rPr>
          <w:color w:val="000000"/>
        </w:rPr>
        <w:t xml:space="preserve"> </w:t>
      </w:r>
      <w:proofErr w:type="spellStart"/>
      <w:r w:rsidRPr="00484997">
        <w:rPr>
          <w:color w:val="000000"/>
        </w:rPr>
        <w:t>systems</w:t>
      </w:r>
      <w:proofErr w:type="spellEnd"/>
      <w:r w:rsidRPr="00484997">
        <w:rPr>
          <w:color w:val="000000"/>
          <w:lang w:val="en-US"/>
        </w:rPr>
        <w:t>; long-term socio-ecological research and environmental history; s</w:t>
      </w:r>
      <w:r w:rsidRPr="00484997">
        <w:rPr>
          <w:bCs/>
          <w:lang w:val="en-US"/>
        </w:rPr>
        <w:t>ustainable development and public participation in the Danube and Black Sea Region</w:t>
      </w:r>
    </w:p>
    <w:p w:rsidR="00F55FEB" w:rsidRPr="000B2D95" w:rsidRDefault="00F55FEB" w:rsidP="00F55FE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12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. </w:t>
      </w:r>
      <w:r w:rsidRPr="00484997">
        <w:rPr>
          <w:lang w:val="en"/>
        </w:rPr>
        <w:t>Cooperation and innovative solutions to protect and restore biodiversity and ecosystems</w:t>
      </w:r>
      <w:r w:rsidRPr="00484997">
        <w:rPr>
          <w:lang w:val="en-GB"/>
        </w:rPr>
        <w:t xml:space="preserve"> in the Danube River Basin – policy, projects and networks, Danube</w:t>
      </w:r>
      <w:r w:rsidRPr="00484997">
        <w:t xml:space="preserve"> </w:t>
      </w:r>
      <w:r w:rsidRPr="00484997">
        <w:rPr>
          <w:lang w:val="en-US"/>
        </w:rPr>
        <w:t>and Black Sea</w:t>
      </w:r>
      <w:r w:rsidRPr="00484997">
        <w:rPr>
          <w:lang w:val="en-GB"/>
        </w:rPr>
        <w:t xml:space="preserve"> Lighthouse, education and training, </w:t>
      </w:r>
      <w:r>
        <w:rPr>
          <w:lang w:val="en-GB"/>
        </w:rPr>
        <w:t xml:space="preserve">citizen science, </w:t>
      </w:r>
      <w:r w:rsidRPr="00484997">
        <w:rPr>
          <w:lang w:val="en-GB"/>
        </w:rPr>
        <w:t>information systems and databases, data planning and management</w:t>
      </w:r>
    </w:p>
    <w:p w:rsidR="00F55FEB" w:rsidRPr="000B2D95" w:rsidRDefault="00F55FEB" w:rsidP="00F55FEB">
      <w:pPr>
        <w:widowControl w:val="0"/>
        <w:autoSpaceDE w:val="0"/>
        <w:autoSpaceDN w:val="0"/>
        <w:adjustRightInd w:val="0"/>
        <w:ind w:left="454" w:hanging="454"/>
        <w:rPr>
          <w:rFonts w:ascii="Verdana" w:hAnsi="Verdana"/>
          <w:noProof/>
          <w:sz w:val="20"/>
          <w:szCs w:val="20"/>
          <w:lang w:val="en-US"/>
        </w:rPr>
      </w:pPr>
      <w:proofErr w:type="gramStart"/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13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. </w:t>
      </w:r>
      <w:r w:rsidRPr="00484997">
        <w:rPr>
          <w:shd w:val="clear" w:color="auto" w:fill="FFFFFF"/>
          <w:lang w:val="en-US"/>
        </w:rPr>
        <w:t xml:space="preserve">Other topics related to the Danube River </w:t>
      </w:r>
      <w:r>
        <w:rPr>
          <w:shd w:val="clear" w:color="auto" w:fill="FFFFFF"/>
          <w:lang w:val="en-US"/>
        </w:rPr>
        <w:t xml:space="preserve">and Black Sea </w:t>
      </w:r>
      <w:r w:rsidRPr="00484997">
        <w:rPr>
          <w:shd w:val="clear" w:color="auto" w:fill="FFFFFF"/>
          <w:lang w:val="en-US"/>
        </w:rPr>
        <w:t>Basin.</w:t>
      </w:r>
      <w:proofErr w:type="gramEnd"/>
    </w:p>
    <w:p w:rsidR="004927CB" w:rsidRDefault="004927CB" w:rsidP="004927CB">
      <w:pPr>
        <w:rPr>
          <w:rFonts w:ascii="Verdana" w:hAnsi="Verdana"/>
          <w:sz w:val="20"/>
          <w:szCs w:val="20"/>
          <w:lang w:val="en-US"/>
        </w:rPr>
      </w:pPr>
    </w:p>
    <w:p w:rsidR="00F55FEB" w:rsidRDefault="00F55FEB" w:rsidP="004927CB">
      <w:pPr>
        <w:rPr>
          <w:rFonts w:ascii="Verdana" w:hAnsi="Verdana"/>
          <w:sz w:val="20"/>
          <w:szCs w:val="20"/>
          <w:lang w:val="en-US"/>
        </w:rPr>
      </w:pPr>
    </w:p>
    <w:p w:rsidR="00EF37AB" w:rsidRPr="00817D91" w:rsidRDefault="00EF37AB" w:rsidP="00EF37AB">
      <w:pPr>
        <w:pBdr>
          <w:bottom w:val="single" w:sz="4" w:space="1" w:color="0F82AF"/>
        </w:pBdr>
        <w:rPr>
          <w:rFonts w:ascii="Verdana" w:hAnsi="Verdana"/>
          <w:b/>
          <w:noProof/>
          <w:color w:val="0F82AF"/>
          <w:sz w:val="26"/>
          <w:szCs w:val="26"/>
          <w:lang w:val="en-GB"/>
        </w:rPr>
      </w:pPr>
      <w:r>
        <w:rPr>
          <w:rFonts w:ascii="Verdana" w:hAnsi="Verdana"/>
          <w:b/>
          <w:noProof/>
          <w:color w:val="0F82AF"/>
          <w:sz w:val="26"/>
          <w:szCs w:val="26"/>
          <w:lang w:val="en-GB"/>
        </w:rPr>
        <w:t>Special session</w:t>
      </w:r>
      <w:r w:rsidR="00AE6560">
        <w:rPr>
          <w:rFonts w:ascii="Verdana" w:hAnsi="Verdana"/>
          <w:b/>
          <w:noProof/>
          <w:color w:val="0F82AF"/>
          <w:sz w:val="26"/>
          <w:szCs w:val="26"/>
          <w:lang w:val="en-GB"/>
        </w:rPr>
        <w:t xml:space="preserve"> (</w:t>
      </w:r>
      <w:r w:rsidR="00AE6560">
        <w:rPr>
          <w:rFonts w:ascii="Verdana" w:hAnsi="Verdana"/>
          <w:b/>
          <w:noProof/>
          <w:color w:val="0F82AF"/>
          <w:sz w:val="26"/>
          <w:szCs w:val="26"/>
          <w:lang w:val="en-US"/>
        </w:rPr>
        <w:t>if relevant</w:t>
      </w:r>
      <w:r w:rsidR="00AE6560">
        <w:rPr>
          <w:rFonts w:ascii="Verdana" w:hAnsi="Verdana"/>
          <w:b/>
          <w:noProof/>
          <w:color w:val="0F82AF"/>
          <w:sz w:val="26"/>
          <w:szCs w:val="26"/>
          <w:lang w:val="en-GB"/>
        </w:rPr>
        <w:t>)</w:t>
      </w:r>
      <w:r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 xml:space="preserve"> – please choose and tick that way: (x)</w:t>
      </w:r>
    </w:p>
    <w:p w:rsidR="00EF37AB" w:rsidRDefault="00EF37AB" w:rsidP="004927CB">
      <w:pPr>
        <w:rPr>
          <w:rFonts w:ascii="Verdana" w:hAnsi="Verdana"/>
          <w:sz w:val="20"/>
          <w:szCs w:val="20"/>
          <w:lang w:val="en-US"/>
        </w:rPr>
      </w:pPr>
    </w:p>
    <w:p w:rsidR="00EF37AB" w:rsidRPr="000B2D95" w:rsidRDefault="00EF37AB" w:rsidP="00EF37AB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proofErr w:type="spellStart"/>
      <w:r w:rsidRPr="00D07F89">
        <w:t>DaWetRest</w:t>
      </w:r>
      <w:proofErr w:type="spellEnd"/>
    </w:p>
    <w:p w:rsidR="00EF37AB" w:rsidRPr="000B2D95" w:rsidRDefault="00EF37AB" w:rsidP="00EF37AB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D07F89">
        <w:t>DANUBE4all</w:t>
      </w:r>
    </w:p>
    <w:p w:rsidR="00EF37AB" w:rsidRPr="000B2D95" w:rsidRDefault="00EF37AB" w:rsidP="00EF37AB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D07F89">
        <w:rPr>
          <w:lang w:val="en-US"/>
        </w:rPr>
        <w:t>DANSER</w:t>
      </w:r>
    </w:p>
    <w:p w:rsidR="00EF37AB" w:rsidRDefault="00EF37AB" w:rsidP="004927CB">
      <w:pPr>
        <w:rPr>
          <w:rFonts w:ascii="Verdana" w:hAnsi="Verdana"/>
          <w:sz w:val="20"/>
          <w:szCs w:val="20"/>
          <w:lang w:val="en-US"/>
        </w:rPr>
      </w:pPr>
    </w:p>
    <w:p w:rsidR="004927CB" w:rsidRPr="00817D91" w:rsidRDefault="004927CB" w:rsidP="004927CB">
      <w:pPr>
        <w:pBdr>
          <w:bottom w:val="single" w:sz="4" w:space="1" w:color="0F82AF"/>
        </w:pBdr>
        <w:rPr>
          <w:rFonts w:ascii="Verdana" w:hAnsi="Verdana"/>
          <w:b/>
          <w:noProof/>
          <w:color w:val="0F82AF"/>
          <w:sz w:val="26"/>
          <w:szCs w:val="26"/>
          <w:lang w:val="en-GB"/>
        </w:rPr>
      </w:pPr>
      <w:r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>Form of presentation – please choose and tick that way: (x)</w:t>
      </w:r>
    </w:p>
    <w:p w:rsidR="004927CB" w:rsidRDefault="004927CB" w:rsidP="004927CB">
      <w:pPr>
        <w:widowControl w:val="0"/>
        <w:autoSpaceDE w:val="0"/>
        <w:autoSpaceDN w:val="0"/>
        <w:adjustRightInd w:val="0"/>
        <w:rPr>
          <w:rFonts w:eastAsia="MS PGothic"/>
          <w:b/>
          <w:noProof/>
          <w:sz w:val="18"/>
          <w:szCs w:val="20"/>
          <w:lang w:val="en-US"/>
        </w:rPr>
      </w:pPr>
    </w:p>
    <w:p w:rsidR="00BD4299" w:rsidRPr="000B2D95" w:rsidRDefault="00BD4299" w:rsidP="00BD4299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Keynote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presentation</w:t>
      </w:r>
    </w:p>
    <w:p w:rsidR="004927CB" w:rsidRPr="000B2D95" w:rsidRDefault="004927CB" w:rsidP="00BD4299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>Oral presentation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>Poster presentation</w:t>
      </w:r>
    </w:p>
    <w:p w:rsidR="004927CB" w:rsidRDefault="004927CB" w:rsidP="004927CB">
      <w:pPr>
        <w:rPr>
          <w:rFonts w:ascii="Verdana" w:hAnsi="Verdana"/>
          <w:sz w:val="20"/>
          <w:szCs w:val="20"/>
          <w:lang w:val="en-US"/>
        </w:rPr>
      </w:pPr>
    </w:p>
    <w:p w:rsidR="004927CB" w:rsidRPr="000B2D95" w:rsidRDefault="004927CB" w:rsidP="004927CB">
      <w:pPr>
        <w:rPr>
          <w:rFonts w:ascii="Verdana" w:hAnsi="Verdana"/>
          <w:sz w:val="20"/>
          <w:szCs w:val="20"/>
          <w:lang w:val="en-US"/>
        </w:rPr>
      </w:pPr>
    </w:p>
    <w:p w:rsidR="004927CB" w:rsidRPr="00817D91" w:rsidRDefault="00BD4299" w:rsidP="004927CB">
      <w:pPr>
        <w:pBdr>
          <w:bottom w:val="single" w:sz="4" w:space="1" w:color="0F82AF"/>
        </w:pBdr>
        <w:rPr>
          <w:rFonts w:ascii="Verdana" w:hAnsi="Verdana"/>
          <w:b/>
          <w:noProof/>
          <w:color w:val="0F82AF"/>
          <w:sz w:val="26"/>
          <w:szCs w:val="26"/>
          <w:lang w:val="en-GB"/>
        </w:rPr>
      </w:pPr>
      <w:r>
        <w:rPr>
          <w:rFonts w:ascii="Verdana" w:hAnsi="Verdana"/>
          <w:b/>
          <w:noProof/>
          <w:color w:val="0F82AF"/>
          <w:sz w:val="26"/>
          <w:szCs w:val="26"/>
          <w:lang w:val="en-GB"/>
        </w:rPr>
        <w:t>Full paper</w:t>
      </w:r>
      <w:r w:rsidR="004927CB"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 xml:space="preserve"> – please inform us if you intend to submit a </w:t>
      </w:r>
      <w:r>
        <w:rPr>
          <w:rFonts w:ascii="Verdana" w:hAnsi="Verdana"/>
          <w:b/>
          <w:noProof/>
          <w:color w:val="0F82AF"/>
          <w:sz w:val="26"/>
          <w:szCs w:val="26"/>
          <w:lang w:val="en-GB"/>
        </w:rPr>
        <w:t>full paper</w:t>
      </w:r>
      <w:r w:rsidR="004927CB" w:rsidRPr="00817D91">
        <w:rPr>
          <w:rFonts w:ascii="Verdana" w:hAnsi="Verdana"/>
          <w:b/>
          <w:noProof/>
          <w:color w:val="0F82AF"/>
          <w:sz w:val="26"/>
          <w:szCs w:val="26"/>
          <w:lang w:val="en-GB"/>
        </w:rPr>
        <w:t>, please tick that way: (x)</w:t>
      </w:r>
    </w:p>
    <w:p w:rsidR="004927CB" w:rsidRPr="000B2D95" w:rsidRDefault="004927CB" w:rsidP="004927CB">
      <w:pPr>
        <w:widowControl w:val="0"/>
        <w:autoSpaceDE w:val="0"/>
        <w:autoSpaceDN w:val="0"/>
        <w:adjustRightInd w:val="0"/>
        <w:rPr>
          <w:rFonts w:ascii="Verdana" w:hAnsi="Verdana"/>
          <w:b/>
          <w:noProof/>
          <w:color w:val="333333"/>
          <w:sz w:val="20"/>
          <w:szCs w:val="20"/>
          <w:lang w:val="en-US"/>
        </w:rPr>
      </w:pPr>
    </w:p>
    <w:p w:rsidR="004927CB" w:rsidRPr="000B2D95" w:rsidRDefault="004927CB" w:rsidP="004927CB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I plan to submit </w:t>
      </w:r>
      <w:r w:rsidR="00BD4299">
        <w:rPr>
          <w:rFonts w:ascii="Verdana" w:hAnsi="Verdana"/>
          <w:noProof/>
          <w:sz w:val="20"/>
          <w:szCs w:val="20"/>
          <w:lang w:val="en-US"/>
        </w:rPr>
        <w:t>a full pap</w:t>
      </w:r>
      <w:r w:rsidR="00D7044E">
        <w:rPr>
          <w:rFonts w:ascii="Verdana" w:hAnsi="Verdana"/>
          <w:noProof/>
          <w:sz w:val="20"/>
          <w:szCs w:val="20"/>
          <w:lang w:val="en-US"/>
        </w:rPr>
        <w:t>e</w:t>
      </w:r>
      <w:r w:rsidR="00BD4299">
        <w:rPr>
          <w:rFonts w:ascii="Verdana" w:hAnsi="Verdana"/>
          <w:noProof/>
          <w:sz w:val="20"/>
          <w:szCs w:val="20"/>
          <w:lang w:val="en-US"/>
        </w:rPr>
        <w:t>r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r w:rsidR="00BD4299">
        <w:rPr>
          <w:rFonts w:ascii="Verdana" w:hAnsi="Verdana"/>
          <w:noProof/>
          <w:sz w:val="20"/>
          <w:szCs w:val="20"/>
          <w:lang w:val="en-US"/>
        </w:rPr>
        <w:t>to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proofErr w:type="spellStart"/>
      <w:r w:rsidR="00BD4299" w:rsidRPr="008727DE">
        <w:rPr>
          <w:rStyle w:val="atn"/>
          <w:b/>
          <w:lang w:val="en-US"/>
        </w:rPr>
        <w:t>Acta</w:t>
      </w:r>
      <w:proofErr w:type="spellEnd"/>
      <w:r w:rsidR="00BD4299" w:rsidRPr="008727DE">
        <w:rPr>
          <w:rStyle w:val="atn"/>
          <w:b/>
          <w:lang w:val="en-US"/>
        </w:rPr>
        <w:t xml:space="preserve"> </w:t>
      </w:r>
      <w:proofErr w:type="spellStart"/>
      <w:r w:rsidR="00BD4299" w:rsidRPr="008727DE">
        <w:rPr>
          <w:rStyle w:val="atn"/>
          <w:b/>
          <w:lang w:val="en-US"/>
        </w:rPr>
        <w:t>Zoologica</w:t>
      </w:r>
      <w:proofErr w:type="spellEnd"/>
      <w:r w:rsidR="00BD4299" w:rsidRPr="008727DE">
        <w:rPr>
          <w:rStyle w:val="atn"/>
          <w:b/>
          <w:lang w:val="en-US"/>
        </w:rPr>
        <w:t xml:space="preserve"> </w:t>
      </w:r>
      <w:proofErr w:type="spellStart"/>
      <w:r w:rsidR="00BD4299" w:rsidRPr="008727DE">
        <w:rPr>
          <w:rStyle w:val="atn"/>
          <w:b/>
          <w:lang w:val="en-US"/>
        </w:rPr>
        <w:t>Bulgarica</w:t>
      </w:r>
      <w:proofErr w:type="spellEnd"/>
      <w:r w:rsidR="00BD4299">
        <w:rPr>
          <w:rStyle w:val="atn"/>
          <w:b/>
          <w:lang w:val="en-US"/>
        </w:rPr>
        <w:t xml:space="preserve"> </w:t>
      </w:r>
      <w:r w:rsidR="00BD4299" w:rsidRPr="00BD4299">
        <w:rPr>
          <w:rStyle w:val="atn"/>
          <w:lang w:val="en-US"/>
        </w:rPr>
        <w:t>special issue</w:t>
      </w:r>
    </w:p>
    <w:p w:rsidR="00BD4299" w:rsidRPr="000B2D95" w:rsidRDefault="00BD4299" w:rsidP="00BD4299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I plan to submit </w:t>
      </w:r>
      <w:r>
        <w:rPr>
          <w:rFonts w:ascii="Verdana" w:hAnsi="Verdana"/>
          <w:noProof/>
          <w:sz w:val="20"/>
          <w:szCs w:val="20"/>
          <w:lang w:val="en-US"/>
        </w:rPr>
        <w:t>a full pap</w:t>
      </w:r>
      <w:r w:rsidR="00D7044E">
        <w:rPr>
          <w:rFonts w:ascii="Verdana" w:hAnsi="Verdana"/>
          <w:noProof/>
          <w:sz w:val="20"/>
          <w:szCs w:val="20"/>
          <w:lang w:val="en-US"/>
        </w:rPr>
        <w:t>e</w:t>
      </w:r>
      <w:r>
        <w:rPr>
          <w:rFonts w:ascii="Verdana" w:hAnsi="Verdana"/>
          <w:noProof/>
          <w:sz w:val="20"/>
          <w:szCs w:val="20"/>
          <w:lang w:val="en-US"/>
        </w:rPr>
        <w:t>r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to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r w:rsidRPr="008727DE">
        <w:rPr>
          <w:b/>
          <w:lang w:val="it-IT"/>
        </w:rPr>
        <w:t>Phytologia Balcanica</w:t>
      </w:r>
    </w:p>
    <w:p w:rsidR="00BD4299" w:rsidRPr="000B2D95" w:rsidRDefault="00BD4299" w:rsidP="00BD4299">
      <w:pPr>
        <w:widowControl w:val="0"/>
        <w:autoSpaceDE w:val="0"/>
        <w:autoSpaceDN w:val="0"/>
        <w:adjustRightInd w:val="0"/>
        <w:rPr>
          <w:rFonts w:ascii="Verdana" w:hAnsi="Verdana"/>
          <w:noProof/>
          <w:sz w:val="20"/>
          <w:szCs w:val="20"/>
          <w:lang w:val="en-US"/>
        </w:rPr>
      </w:pP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(</w:t>
      </w:r>
      <w:r w:rsidRPr="000B2D95">
        <w:rPr>
          <w:rFonts w:ascii="Verdana" w:eastAsia="MS PGothic" w:hAnsi="Verdana"/>
          <w:b/>
          <w:noProof/>
          <w:sz w:val="20"/>
          <w:szCs w:val="20"/>
          <w:lang w:val="en-GB"/>
        </w:rPr>
        <w:t xml:space="preserve">  </w:t>
      </w:r>
      <w:r w:rsidRPr="000B2D95">
        <w:rPr>
          <w:rFonts w:ascii="Verdana" w:eastAsia="MS PGothic" w:hAnsi="Verdana"/>
          <w:b/>
          <w:noProof/>
          <w:sz w:val="20"/>
          <w:szCs w:val="20"/>
          <w:lang w:val="en-US"/>
        </w:rPr>
        <w:t>)</w:t>
      </w:r>
      <w:r w:rsidRPr="000B2D95">
        <w:rPr>
          <w:rFonts w:ascii="Verdana" w:hAnsi="Verdana"/>
          <w:b/>
          <w:noProof/>
          <w:sz w:val="20"/>
          <w:szCs w:val="20"/>
          <w:lang w:val="en-US"/>
        </w:rPr>
        <w:t xml:space="preserve"> 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I plan to submit </w:t>
      </w:r>
      <w:r>
        <w:rPr>
          <w:rFonts w:ascii="Verdana" w:hAnsi="Verdana"/>
          <w:noProof/>
          <w:sz w:val="20"/>
          <w:szCs w:val="20"/>
          <w:lang w:val="en-US"/>
        </w:rPr>
        <w:t>a full pap</w:t>
      </w:r>
      <w:r w:rsidR="00D7044E">
        <w:rPr>
          <w:rFonts w:ascii="Verdana" w:hAnsi="Verdana"/>
          <w:noProof/>
          <w:sz w:val="20"/>
          <w:szCs w:val="20"/>
          <w:lang w:val="en-US"/>
        </w:rPr>
        <w:t>e</w:t>
      </w:r>
      <w:bookmarkStart w:id="0" w:name="_GoBack"/>
      <w:bookmarkEnd w:id="0"/>
      <w:r>
        <w:rPr>
          <w:rFonts w:ascii="Verdana" w:hAnsi="Verdana"/>
          <w:noProof/>
          <w:sz w:val="20"/>
          <w:szCs w:val="20"/>
          <w:lang w:val="en-US"/>
        </w:rPr>
        <w:t>r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r>
        <w:rPr>
          <w:rFonts w:ascii="Verdana" w:hAnsi="Verdana"/>
          <w:noProof/>
          <w:sz w:val="20"/>
          <w:szCs w:val="20"/>
          <w:lang w:val="en-US"/>
        </w:rPr>
        <w:t>to</w:t>
      </w:r>
      <w:r w:rsidRPr="000B2D95">
        <w:rPr>
          <w:rFonts w:ascii="Verdana" w:hAnsi="Verdana"/>
          <w:noProof/>
          <w:sz w:val="20"/>
          <w:szCs w:val="20"/>
          <w:lang w:val="en-US"/>
        </w:rPr>
        <w:t xml:space="preserve"> </w:t>
      </w:r>
      <w:r w:rsidRPr="008727DE">
        <w:rPr>
          <w:b/>
          <w:lang w:val="en-GB"/>
        </w:rPr>
        <w:t xml:space="preserve">Transylvanian Review of </w:t>
      </w:r>
      <w:proofErr w:type="spellStart"/>
      <w:r w:rsidRPr="008727DE">
        <w:rPr>
          <w:b/>
          <w:lang w:val="en-GB"/>
        </w:rPr>
        <w:t>Systematical</w:t>
      </w:r>
      <w:proofErr w:type="spellEnd"/>
      <w:r w:rsidRPr="008727DE">
        <w:rPr>
          <w:b/>
          <w:lang w:val="en-GB"/>
        </w:rPr>
        <w:t xml:space="preserve"> and Ecological Research</w:t>
      </w:r>
      <w:r>
        <w:rPr>
          <w:b/>
          <w:lang w:val="en-GB"/>
        </w:rPr>
        <w:t>.</w:t>
      </w:r>
    </w:p>
    <w:p w:rsidR="00BD4299" w:rsidRPr="00D50117" w:rsidRDefault="00BD4299" w:rsidP="004927CB">
      <w:pPr>
        <w:rPr>
          <w:lang w:val="en-US"/>
        </w:rPr>
      </w:pPr>
    </w:p>
    <w:p w:rsidR="00BD4299" w:rsidRPr="00484997" w:rsidRDefault="00BD4299" w:rsidP="00BD4299">
      <w:pPr>
        <w:suppressAutoHyphens/>
        <w:autoSpaceDE w:val="0"/>
        <w:autoSpaceDN w:val="0"/>
        <w:adjustRightInd w:val="0"/>
        <w:jc w:val="center"/>
        <w:rPr>
          <w:color w:val="FF0000"/>
        </w:rPr>
      </w:pPr>
      <w:r w:rsidRPr="005622C9">
        <w:rPr>
          <w:b/>
          <w:noProof/>
          <w:lang w:val="en-GB"/>
        </w:rPr>
        <w:t xml:space="preserve">Please send your filled Abstract form to the following address: </w:t>
      </w:r>
      <w:hyperlink r:id="rId8" w:history="1">
        <w:r w:rsidRPr="004734B9">
          <w:rPr>
            <w:rStyle w:val="Hyperlink"/>
            <w:color w:val="0070C0"/>
            <w:lang w:val="en-US"/>
          </w:rPr>
          <w:t>iad.bulgaria</w:t>
        </w:r>
        <w:r w:rsidRPr="004734B9">
          <w:rPr>
            <w:rStyle w:val="Hyperlink"/>
            <w:color w:val="0070C0"/>
          </w:rPr>
          <w:t>@</w:t>
        </w:r>
        <w:proofErr w:type="spellStart"/>
        <w:r w:rsidRPr="004734B9">
          <w:rPr>
            <w:rStyle w:val="Hyperlink"/>
            <w:color w:val="0070C0"/>
          </w:rPr>
          <w:t>gmail</w:t>
        </w:r>
        <w:proofErr w:type="spellEnd"/>
        <w:r w:rsidRPr="004734B9">
          <w:rPr>
            <w:rStyle w:val="Hyperlink"/>
            <w:color w:val="0070C0"/>
          </w:rPr>
          <w:t>.</w:t>
        </w:r>
        <w:proofErr w:type="spellStart"/>
        <w:r w:rsidRPr="004734B9">
          <w:rPr>
            <w:rStyle w:val="Hyperlink"/>
            <w:color w:val="0070C0"/>
          </w:rPr>
          <w:t>com</w:t>
        </w:r>
        <w:proofErr w:type="spellEnd"/>
      </w:hyperlink>
      <w:r w:rsidRPr="00484997">
        <w:rPr>
          <w:color w:val="FF0000"/>
        </w:rPr>
        <w:t xml:space="preserve"> </w:t>
      </w:r>
    </w:p>
    <w:p w:rsidR="00BD4299" w:rsidRPr="004734B9" w:rsidRDefault="00BD4299" w:rsidP="00BD4299">
      <w:pPr>
        <w:pStyle w:val="NormalWeb"/>
        <w:spacing w:before="0" w:beforeAutospacing="0" w:after="0" w:afterAutospacing="0"/>
        <w:rPr>
          <w:b/>
          <w:noProof/>
          <w:color w:val="0F82AF"/>
          <w:sz w:val="28"/>
          <w:szCs w:val="28"/>
        </w:rPr>
      </w:pPr>
    </w:p>
    <w:p w:rsidR="003B5A73" w:rsidRDefault="00BD4299" w:rsidP="00AE6560">
      <w:pPr>
        <w:autoSpaceDE w:val="0"/>
        <w:autoSpaceDN w:val="0"/>
        <w:adjustRightInd w:val="0"/>
        <w:jc w:val="center"/>
      </w:pPr>
      <w:r w:rsidRPr="004734B9">
        <w:rPr>
          <w:b/>
          <w:noProof/>
          <w:color w:val="FF0000"/>
          <w:sz w:val="28"/>
          <w:szCs w:val="28"/>
          <w:lang w:val="en-GB"/>
        </w:rPr>
        <w:t xml:space="preserve">By </w:t>
      </w:r>
      <w:r>
        <w:rPr>
          <w:b/>
          <w:noProof/>
          <w:color w:val="FF0000"/>
          <w:sz w:val="28"/>
          <w:szCs w:val="28"/>
          <w:lang w:val="en-GB"/>
        </w:rPr>
        <w:t>21st</w:t>
      </w:r>
      <w:r w:rsidRPr="004734B9">
        <w:rPr>
          <w:b/>
          <w:noProof/>
          <w:color w:val="FF0000"/>
          <w:sz w:val="28"/>
          <w:szCs w:val="28"/>
          <w:lang w:val="en-GB"/>
        </w:rPr>
        <w:t xml:space="preserve"> </w:t>
      </w:r>
      <w:r>
        <w:rPr>
          <w:b/>
          <w:noProof/>
          <w:color w:val="FF0000"/>
          <w:sz w:val="28"/>
          <w:szCs w:val="28"/>
          <w:lang w:val="en-GB"/>
        </w:rPr>
        <w:t>March 2025</w:t>
      </w:r>
      <w:r w:rsidRPr="004734B9">
        <w:rPr>
          <w:color w:val="FF0000"/>
          <w:sz w:val="28"/>
          <w:szCs w:val="28"/>
        </w:rPr>
        <w:br/>
      </w:r>
    </w:p>
    <w:sectPr w:rsidR="003B5A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07" w:rsidRDefault="00555D07">
      <w:r>
        <w:separator/>
      </w:r>
    </w:p>
  </w:endnote>
  <w:endnote w:type="continuationSeparator" w:id="0">
    <w:p w:rsidR="00555D07" w:rsidRDefault="005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07" w:rsidRDefault="00555D07">
      <w:r>
        <w:separator/>
      </w:r>
    </w:p>
  </w:footnote>
  <w:footnote w:type="continuationSeparator" w:id="0">
    <w:p w:rsidR="00555D07" w:rsidRDefault="0055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40" w:type="dxa"/>
      <w:jc w:val="center"/>
      <w:tblInd w:w="593" w:type="dxa"/>
      <w:tblLayout w:type="fixed"/>
      <w:tblLook w:val="01E0" w:firstRow="1" w:lastRow="1" w:firstColumn="1" w:lastColumn="1" w:noHBand="0" w:noVBand="0"/>
    </w:tblPr>
    <w:tblGrid>
      <w:gridCol w:w="1948"/>
      <w:gridCol w:w="1602"/>
      <w:gridCol w:w="2021"/>
      <w:gridCol w:w="2692"/>
      <w:gridCol w:w="1559"/>
      <w:gridCol w:w="1418"/>
    </w:tblGrid>
    <w:tr w:rsidR="00A011D5" w:rsidRPr="00CF4E59" w:rsidTr="0086467D">
      <w:trPr>
        <w:jc w:val="center"/>
      </w:trPr>
      <w:tc>
        <w:tcPr>
          <w:tcW w:w="1948" w:type="dxa"/>
          <w:shd w:val="clear" w:color="auto" w:fill="auto"/>
          <w:vAlign w:val="center"/>
        </w:tcPr>
        <w:p w:rsidR="00A011D5" w:rsidRPr="00CF4E59" w:rsidRDefault="00A011D5" w:rsidP="0086467D">
          <w:pPr>
            <w:pStyle w:val="Default"/>
            <w:jc w:val="center"/>
            <w:rPr>
              <w:color w:val="auto"/>
              <w:sz w:val="26"/>
              <w:szCs w:val="26"/>
            </w:rPr>
          </w:pPr>
          <w:r w:rsidRPr="00E059E4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79C40DF9" wp14:editId="71590649">
                <wp:extent cx="1107937" cy="675337"/>
                <wp:effectExtent l="0" t="0" r="0" b="0"/>
                <wp:docPr id="8" name="Picture 4" descr="IAD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IAD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613" cy="67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2" w:type="dxa"/>
          <w:vAlign w:val="center"/>
        </w:tcPr>
        <w:p w:rsidR="00A011D5" w:rsidRPr="00CF4E59" w:rsidRDefault="00A011D5" w:rsidP="0086467D">
          <w:pPr>
            <w:pStyle w:val="Default"/>
            <w:jc w:val="center"/>
            <w:rPr>
              <w:color w:val="auto"/>
              <w:sz w:val="28"/>
              <w:szCs w:val="28"/>
            </w:rPr>
          </w:pPr>
          <w:r w:rsidRPr="00CF4E59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6E597C49" wp14:editId="7A01F5FA">
                <wp:extent cx="805627" cy="588136"/>
                <wp:effectExtent l="0" t="0" r="0" b="2540"/>
                <wp:docPr id="13" name="Picture 5" descr="IBER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5" descr="IBER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732" cy="588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</w:tcPr>
        <w:p w:rsidR="00A011D5" w:rsidRDefault="00A011D5" w:rsidP="0086467D">
          <w:pPr>
            <w:pStyle w:val="Default"/>
            <w:ind w:left="393" w:hanging="393"/>
            <w:jc w:val="center"/>
            <w:rPr>
              <w:noProof/>
              <w:sz w:val="28"/>
              <w:szCs w:val="28"/>
              <w:lang w:val="bg-BG" w:eastAsia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38466298" wp14:editId="7F4134E9">
                <wp:extent cx="1143000" cy="762000"/>
                <wp:effectExtent l="0" t="0" r="0" b="0"/>
                <wp:docPr id="1" name="Picture 1" descr="https://cawri.bas.bg/wp-content/uploads/2023/06/cropped-logo_en2-120x8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wri.bas.bg/wp-content/uploads/2023/06/cropped-logo_en2-120x8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vAlign w:val="center"/>
        </w:tcPr>
        <w:p w:rsidR="00A011D5" w:rsidRPr="00CF4E59" w:rsidRDefault="00A011D5" w:rsidP="0086467D">
          <w:pPr>
            <w:pStyle w:val="Default"/>
            <w:ind w:left="393" w:hanging="393"/>
            <w:jc w:val="center"/>
            <w:rPr>
              <w:color w:val="auto"/>
              <w:sz w:val="26"/>
              <w:szCs w:val="26"/>
            </w:rPr>
          </w:pPr>
          <w:r>
            <w:rPr>
              <w:noProof/>
              <w:sz w:val="28"/>
              <w:szCs w:val="28"/>
              <w:lang w:val="bg-BG" w:eastAsia="bg-BG"/>
            </w:rPr>
            <w:drawing>
              <wp:inline distT="0" distB="0" distL="0" distR="0" wp14:anchorId="0397CABB" wp14:editId="7149139D">
                <wp:extent cx="1493520" cy="665159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-на-БАН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053" cy="66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A011D5" w:rsidRPr="00CF4E59" w:rsidRDefault="00A011D5" w:rsidP="0086467D">
          <w:pPr>
            <w:pStyle w:val="Default"/>
            <w:jc w:val="center"/>
            <w:rPr>
              <w:noProof/>
              <w:color w:val="auto"/>
              <w:sz w:val="26"/>
              <w:szCs w:val="26"/>
              <w:lang w:val="bg-BG" w:eastAsia="bg-BG"/>
            </w:rPr>
          </w:pPr>
          <w:r w:rsidRPr="00CF4E59"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1B826A45" wp14:editId="753392AF">
                <wp:extent cx="685800" cy="595813"/>
                <wp:effectExtent l="0" t="0" r="0" b="0"/>
                <wp:docPr id="12" name="Picture 12" descr="dias_logo_re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s_logo_reg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38" cy="599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A011D5" w:rsidRPr="00CF4E59" w:rsidRDefault="00A011D5" w:rsidP="0086467D">
          <w:pPr>
            <w:pStyle w:val="Default"/>
            <w:jc w:val="center"/>
            <w:rPr>
              <w:noProof/>
              <w:color w:val="auto"/>
              <w:sz w:val="26"/>
              <w:szCs w:val="26"/>
              <w:lang w:val="bg-BG" w:eastAsia="bg-BG"/>
            </w:rPr>
          </w:pPr>
          <w:r>
            <w:rPr>
              <w:noProof/>
              <w:color w:val="auto"/>
              <w:sz w:val="26"/>
              <w:szCs w:val="26"/>
              <w:lang w:val="bg-BG" w:eastAsia="bg-BG"/>
            </w:rPr>
            <w:drawing>
              <wp:inline distT="0" distB="0" distL="0" distR="0" wp14:anchorId="568F3790" wp14:editId="4F53700B">
                <wp:extent cx="608512" cy="796837"/>
                <wp:effectExtent l="0" t="0" r="127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0754.jpe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56" cy="795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2D95" w:rsidRPr="00A011D5" w:rsidRDefault="00555D07" w:rsidP="00A01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DE7"/>
    <w:multiLevelType w:val="hybridMultilevel"/>
    <w:tmpl w:val="572A42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36C79"/>
    <w:multiLevelType w:val="hybridMultilevel"/>
    <w:tmpl w:val="4F7A4F7C"/>
    <w:lvl w:ilvl="0" w:tplc="6F8E1E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BB0D8A"/>
    <w:multiLevelType w:val="hybridMultilevel"/>
    <w:tmpl w:val="3E56FE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B"/>
    <w:rsid w:val="003B5A73"/>
    <w:rsid w:val="004734B9"/>
    <w:rsid w:val="004927CB"/>
    <w:rsid w:val="004D5417"/>
    <w:rsid w:val="00555D07"/>
    <w:rsid w:val="005622C9"/>
    <w:rsid w:val="007F2D14"/>
    <w:rsid w:val="00817D91"/>
    <w:rsid w:val="00A011D5"/>
    <w:rsid w:val="00AE6560"/>
    <w:rsid w:val="00BD4299"/>
    <w:rsid w:val="00D7044E"/>
    <w:rsid w:val="00EF37AB"/>
    <w:rsid w:val="00F5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7CB"/>
    <w:rPr>
      <w:b/>
      <w:bCs/>
      <w:color w:val="849F22"/>
      <w:u w:val="single"/>
    </w:rPr>
  </w:style>
  <w:style w:type="paragraph" w:styleId="NormalWeb">
    <w:name w:val="Normal (Web)"/>
    <w:basedOn w:val="Normal"/>
    <w:rsid w:val="004927C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927CB"/>
    <w:rPr>
      <w:b/>
      <w:bCs/>
    </w:rPr>
  </w:style>
  <w:style w:type="character" w:styleId="Emphasis">
    <w:name w:val="Emphasis"/>
    <w:basedOn w:val="DefaultParagraphFont"/>
    <w:qFormat/>
    <w:rsid w:val="004927CB"/>
    <w:rPr>
      <w:i/>
      <w:iCs/>
    </w:rPr>
  </w:style>
  <w:style w:type="paragraph" w:styleId="Header">
    <w:name w:val="header"/>
    <w:basedOn w:val="Normal"/>
    <w:link w:val="HeaderChar"/>
    <w:rsid w:val="004927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27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CB"/>
    <w:rPr>
      <w:rFonts w:ascii="Tahoma" w:eastAsia="Times New Roman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01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D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A0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BD4299"/>
    <w:pPr>
      <w:ind w:left="720"/>
      <w:contextualSpacing/>
    </w:pPr>
    <w:rPr>
      <w:rFonts w:ascii="Calibri" w:hAnsi="Calibri"/>
      <w:sz w:val="21"/>
      <w:szCs w:val="21"/>
      <w:lang w:val="hr-HR" w:eastAsia="en-US"/>
    </w:rPr>
  </w:style>
  <w:style w:type="character" w:customStyle="1" w:styleId="atn">
    <w:name w:val="atn"/>
    <w:basedOn w:val="DefaultParagraphFont"/>
    <w:rsid w:val="00BD4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7CB"/>
    <w:rPr>
      <w:b/>
      <w:bCs/>
      <w:color w:val="849F22"/>
      <w:u w:val="single"/>
    </w:rPr>
  </w:style>
  <w:style w:type="paragraph" w:styleId="NormalWeb">
    <w:name w:val="Normal (Web)"/>
    <w:basedOn w:val="Normal"/>
    <w:rsid w:val="004927C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927CB"/>
    <w:rPr>
      <w:b/>
      <w:bCs/>
    </w:rPr>
  </w:style>
  <w:style w:type="character" w:styleId="Emphasis">
    <w:name w:val="Emphasis"/>
    <w:basedOn w:val="DefaultParagraphFont"/>
    <w:qFormat/>
    <w:rsid w:val="004927CB"/>
    <w:rPr>
      <w:i/>
      <w:iCs/>
    </w:rPr>
  </w:style>
  <w:style w:type="paragraph" w:styleId="Header">
    <w:name w:val="header"/>
    <w:basedOn w:val="Normal"/>
    <w:link w:val="HeaderChar"/>
    <w:rsid w:val="004927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27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CB"/>
    <w:rPr>
      <w:rFonts w:ascii="Tahoma" w:eastAsia="Times New Roman" w:hAnsi="Tahoma" w:cs="Tahoma"/>
      <w:sz w:val="16"/>
      <w:szCs w:val="16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01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D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A0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BD4299"/>
    <w:pPr>
      <w:ind w:left="720"/>
      <w:contextualSpacing/>
    </w:pPr>
    <w:rPr>
      <w:rFonts w:ascii="Calibri" w:hAnsi="Calibri"/>
      <w:sz w:val="21"/>
      <w:szCs w:val="21"/>
      <w:lang w:val="hr-HR" w:eastAsia="en-US"/>
    </w:rPr>
  </w:style>
  <w:style w:type="character" w:customStyle="1" w:styleId="atn">
    <w:name w:val="atn"/>
    <w:basedOn w:val="DefaultParagraphFont"/>
    <w:rsid w:val="00BD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d.bulgari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hyperlink" Target="http://www.iber.bas.bg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625</Words>
  <Characters>3963</Characters>
  <Application>Microsoft Office Word</Application>
  <DocSecurity>0</DocSecurity>
  <Lines>123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2025-03-04T18:30:00Z</dcterms:created>
  <dcterms:modified xsi:type="dcterms:W3CDTF">2025-03-09T17:33:00Z</dcterms:modified>
</cp:coreProperties>
</file>